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46f717e28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400777a9f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Tuxufal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fdcf102d64f25" /><Relationship Type="http://schemas.openxmlformats.org/officeDocument/2006/relationships/numbering" Target="/word/numbering.xml" Id="R58650369f5da408d" /><Relationship Type="http://schemas.openxmlformats.org/officeDocument/2006/relationships/settings" Target="/word/settings.xml" Id="Re57d5af0432342ca" /><Relationship Type="http://schemas.openxmlformats.org/officeDocument/2006/relationships/image" Target="/word/media/e2cc5961-ebe7-4827-b8f3-9830c3bc1d04.png" Id="R60b400777a9f4dd0" /></Relationships>
</file>