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5e7f9382b4c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788a2e522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Ursulinas,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92d455c674fe3" /><Relationship Type="http://schemas.openxmlformats.org/officeDocument/2006/relationships/numbering" Target="/word/numbering.xml" Id="Re54e6bcc227b44d5" /><Relationship Type="http://schemas.openxmlformats.org/officeDocument/2006/relationships/settings" Target="/word/settings.xml" Id="Ra15f6ed2aa594225" /><Relationship Type="http://schemas.openxmlformats.org/officeDocument/2006/relationships/image" Target="/word/media/d48c79a3-42f6-4d05-ad7b-50f3dbd90450.png" Id="Reed788a2e522492c" /></Relationships>
</file>