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279ad2642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4a0fcf0de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Vacalar,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fe4a00c2d48cc" /><Relationship Type="http://schemas.openxmlformats.org/officeDocument/2006/relationships/numbering" Target="/word/numbering.xml" Id="R41eaca29ecb14307" /><Relationship Type="http://schemas.openxmlformats.org/officeDocument/2006/relationships/settings" Target="/word/settings.xml" Id="R9fd430db8fea44c2" /><Relationship Type="http://schemas.openxmlformats.org/officeDocument/2006/relationships/image" Target="/word/media/7c7a1d3d-9dc9-47f7-bbc5-4f2660385916.png" Id="R8234a0fcf0de43ad" /></Relationships>
</file>