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1f90588bc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53aa5c8e8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Valdozende,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dfa3afe00458e" /><Relationship Type="http://schemas.openxmlformats.org/officeDocument/2006/relationships/numbering" Target="/word/numbering.xml" Id="R1f4020a8a2924f05" /><Relationship Type="http://schemas.openxmlformats.org/officeDocument/2006/relationships/settings" Target="/word/settings.xml" Id="R2ad94762f4bb4fec" /><Relationship Type="http://schemas.openxmlformats.org/officeDocument/2006/relationships/image" Target="/word/media/54302d64-186c-4ffc-bdf4-a1ae77b64855.png" Id="R9de53aa5c8e84294" /></Relationships>
</file>