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a167c750a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dfcae3ac7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Benfeito,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92d76067448eb" /><Relationship Type="http://schemas.openxmlformats.org/officeDocument/2006/relationships/numbering" Target="/word/numbering.xml" Id="Rcf90d276d87848ab" /><Relationship Type="http://schemas.openxmlformats.org/officeDocument/2006/relationships/settings" Target="/word/settings.xml" Id="R8baa7b9e4ba74aa2" /><Relationship Type="http://schemas.openxmlformats.org/officeDocument/2006/relationships/image" Target="/word/media/a19d065e-ddcc-41ee-9c32-5c8ea41869a0.png" Id="R1b1dfcae3ac74267" /></Relationships>
</file>