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dd2844fb3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cce4bd96d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Corticada,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829f538ce43ea" /><Relationship Type="http://schemas.openxmlformats.org/officeDocument/2006/relationships/numbering" Target="/word/numbering.xml" Id="Ra16795c7ff7f4147" /><Relationship Type="http://schemas.openxmlformats.org/officeDocument/2006/relationships/settings" Target="/word/settings.xml" Id="Rd862dd34bb3d4d12" /><Relationship Type="http://schemas.openxmlformats.org/officeDocument/2006/relationships/image" Target="/word/media/6a2dc152-df68-46d6-bb2e-2eb5d27f2cc4.png" Id="Rd38cce4bd96d457f" /></Relationships>
</file>