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4121c8971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cd8d3da2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Nora das Arvores,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80a6e1a45473c" /><Relationship Type="http://schemas.openxmlformats.org/officeDocument/2006/relationships/numbering" Target="/word/numbering.xml" Id="Rcf511b6efb734bf6" /><Relationship Type="http://schemas.openxmlformats.org/officeDocument/2006/relationships/settings" Target="/word/settings.xml" Id="Rd06db0990c244c63" /><Relationship Type="http://schemas.openxmlformats.org/officeDocument/2006/relationships/image" Target="/word/media/c8ff5c31-65b7-4dca-bbe4-3ba84c358b2e.png" Id="Re4ecd8d3da2e4f48" /></Relationships>
</file>