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fb4eab9576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852efdf66a4e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da Nora das Sobreiras,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73655070044bf2" /><Relationship Type="http://schemas.openxmlformats.org/officeDocument/2006/relationships/numbering" Target="/word/numbering.xml" Id="R3fb19c8d3f964fdb" /><Relationship Type="http://schemas.openxmlformats.org/officeDocument/2006/relationships/settings" Target="/word/settings.xml" Id="R889d9124b1924330" /><Relationship Type="http://schemas.openxmlformats.org/officeDocument/2006/relationships/image" Target="/word/media/ef50cc2b-a642-440c-9a67-9a2e2fb12166.png" Id="R96852efdf66a4ea8" /></Relationships>
</file>