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f78ceaf2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2c32c5374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Bouro,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0948ee5ed4bb8" /><Relationship Type="http://schemas.openxmlformats.org/officeDocument/2006/relationships/numbering" Target="/word/numbering.xml" Id="R2b233541453d4a01" /><Relationship Type="http://schemas.openxmlformats.org/officeDocument/2006/relationships/settings" Target="/word/settings.xml" Id="Rc212177a8b704d54" /><Relationship Type="http://schemas.openxmlformats.org/officeDocument/2006/relationships/image" Target="/word/media/85962fa1-b767-4533-b241-21fb39c22293.png" Id="R9ad2c32c537445be" /></Relationships>
</file>