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5c86bc90e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fe796f8e1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c95bd4b4f4fb9" /><Relationship Type="http://schemas.openxmlformats.org/officeDocument/2006/relationships/numbering" Target="/word/numbering.xml" Id="R362dd4e82e9f4613" /><Relationship Type="http://schemas.openxmlformats.org/officeDocument/2006/relationships/settings" Target="/word/settings.xml" Id="R6f71b2251d604399" /><Relationship Type="http://schemas.openxmlformats.org/officeDocument/2006/relationships/image" Target="/word/media/5a294cec-ee8d-4c78-b47f-b6eb4ea88e32.png" Id="R960fe796f8e144eb" /></Relationships>
</file>