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a95a64f49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5c50b5807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Meloes,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f9b1e37ea4db6" /><Relationship Type="http://schemas.openxmlformats.org/officeDocument/2006/relationships/numbering" Target="/word/numbering.xml" Id="Rd8f8bd003610411a" /><Relationship Type="http://schemas.openxmlformats.org/officeDocument/2006/relationships/settings" Target="/word/settings.xml" Id="R104c70feae584515" /><Relationship Type="http://schemas.openxmlformats.org/officeDocument/2006/relationships/image" Target="/word/media/a8ee0900-eb96-4a12-8265-f2e814e8bcfa.png" Id="R49f5c50b580747fc" /></Relationships>
</file>