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41c3c9f11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c256a9b38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Monteiro,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5a11eaeb547c8" /><Relationship Type="http://schemas.openxmlformats.org/officeDocument/2006/relationships/numbering" Target="/word/numbering.xml" Id="R706dffc111ba4f64" /><Relationship Type="http://schemas.openxmlformats.org/officeDocument/2006/relationships/settings" Target="/word/settings.xml" Id="R59b1f4f387664aec" /><Relationship Type="http://schemas.openxmlformats.org/officeDocument/2006/relationships/image" Target="/word/media/bdc2f804-b937-4f88-ae7a-a08d9f983936.png" Id="Rf11c256a9b384c90" /></Relationships>
</file>