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33e4370b9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947a21f3b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Nogueiras,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f2a6a2b67420b" /><Relationship Type="http://schemas.openxmlformats.org/officeDocument/2006/relationships/numbering" Target="/word/numbering.xml" Id="R37019e7af6eb42a1" /><Relationship Type="http://schemas.openxmlformats.org/officeDocument/2006/relationships/settings" Target="/word/settings.xml" Id="R5b65d8206df64f30" /><Relationship Type="http://schemas.openxmlformats.org/officeDocument/2006/relationships/image" Target="/word/media/28140ebf-2272-4902-b3a6-ddde53f392b4.png" Id="Rf50947a21f3b47b5" /></Relationships>
</file>