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26a04d85042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35af95e4bd4a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Pomares,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589a049a146ae" /><Relationship Type="http://schemas.openxmlformats.org/officeDocument/2006/relationships/numbering" Target="/word/numbering.xml" Id="Rb49cc53a4b704b91" /><Relationship Type="http://schemas.openxmlformats.org/officeDocument/2006/relationships/settings" Target="/word/settings.xml" Id="Rbbdab150ef9a4fcc" /><Relationship Type="http://schemas.openxmlformats.org/officeDocument/2006/relationships/image" Target="/word/media/bf02866f-32d1-43ed-bc3e-8a16af8b40bc.png" Id="Rc235af95e4bd4a0f" /></Relationships>
</file>