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13361ae3c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84efee88e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Sancha,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9dca636d44219" /><Relationship Type="http://schemas.openxmlformats.org/officeDocument/2006/relationships/numbering" Target="/word/numbering.xml" Id="Rf751239dbf184abc" /><Relationship Type="http://schemas.openxmlformats.org/officeDocument/2006/relationships/settings" Target="/word/settings.xml" Id="Rf852da37519542eb" /><Relationship Type="http://schemas.openxmlformats.org/officeDocument/2006/relationships/image" Target="/word/media/e7a5206a-ddf6-4b5c-bf01-794c8df893b8.png" Id="R59a84efee88e4b4e" /></Relationships>
</file>