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5ea4bf5f1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1cb6be4f76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Barco,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c9b27fb5f4a89" /><Relationship Type="http://schemas.openxmlformats.org/officeDocument/2006/relationships/numbering" Target="/word/numbering.xml" Id="Rca5e3c3a768847a3" /><Relationship Type="http://schemas.openxmlformats.org/officeDocument/2006/relationships/settings" Target="/word/settings.xml" Id="Ra4f7651f9eff4650" /><Relationship Type="http://schemas.openxmlformats.org/officeDocument/2006/relationships/image" Target="/word/media/c58631dd-18e4-4a56-8027-65a59dea6ab9.png" Id="Rb21cb6be4f7649f0" /></Relationships>
</file>