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ed1badcf4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b2fe18786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Esteio,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507a27ab140b9" /><Relationship Type="http://schemas.openxmlformats.org/officeDocument/2006/relationships/numbering" Target="/word/numbering.xml" Id="R1b6befc5950940a4" /><Relationship Type="http://schemas.openxmlformats.org/officeDocument/2006/relationships/settings" Target="/word/settings.xml" Id="R52c292b970934f3e" /><Relationship Type="http://schemas.openxmlformats.org/officeDocument/2006/relationships/image" Target="/word/media/82bf8210-f0e8-4a30-8337-4218ce0ec240.png" Id="Rd3cb2fe187864e4a" /></Relationships>
</file>