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786bd52e9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9a04693b0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Fontes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b257da9d34a1a" /><Relationship Type="http://schemas.openxmlformats.org/officeDocument/2006/relationships/numbering" Target="/word/numbering.xml" Id="R8b22162112434038" /><Relationship Type="http://schemas.openxmlformats.org/officeDocument/2006/relationships/settings" Target="/word/settings.xml" Id="R23d26c7121294623" /><Relationship Type="http://schemas.openxmlformats.org/officeDocument/2006/relationships/image" Target="/word/media/b51205db-b2e7-459c-b687-6320891cdd49.png" Id="Rd679a04693b04e61" /></Relationships>
</file>