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b129221e8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308ca8baa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Frechoso,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c664ced7c4d6b" /><Relationship Type="http://schemas.openxmlformats.org/officeDocument/2006/relationships/numbering" Target="/word/numbering.xml" Id="R93895b8312e142e1" /><Relationship Type="http://schemas.openxmlformats.org/officeDocument/2006/relationships/settings" Target="/word/settings.xml" Id="Rde09793ed41c4f1b" /><Relationship Type="http://schemas.openxmlformats.org/officeDocument/2006/relationships/image" Target="/word/media/2e16ab54-3139-40e5-8ee3-44a7aab906aa.png" Id="R3a7308ca8baa4c45" /></Relationships>
</file>