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41fa28fc92f43a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418f430997f4a1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Vasconha,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dac1ce0700c4796" /><Relationship Type="http://schemas.openxmlformats.org/officeDocument/2006/relationships/numbering" Target="/word/numbering.xml" Id="Rfb3c2709dbe940e1" /><Relationship Type="http://schemas.openxmlformats.org/officeDocument/2006/relationships/settings" Target="/word/settings.xml" Id="Re11ae16dfe754103" /><Relationship Type="http://schemas.openxmlformats.org/officeDocument/2006/relationships/image" Target="/word/media/bdb95653-32ee-4d45-bb48-f3a6230ae60e.png" Id="R6418f430997f4a1e" /></Relationships>
</file>