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76ea64393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e263b9e39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de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96d3f2ee8461d" /><Relationship Type="http://schemas.openxmlformats.org/officeDocument/2006/relationships/numbering" Target="/word/numbering.xml" Id="Rbe7e107813e04a7b" /><Relationship Type="http://schemas.openxmlformats.org/officeDocument/2006/relationships/settings" Target="/word/settings.xml" Id="Rb1902f41d39c4113" /><Relationship Type="http://schemas.openxmlformats.org/officeDocument/2006/relationships/image" Target="/word/media/813fd9f3-604d-4423-855a-62f328dcbe0f.png" Id="R0a7e263b9e394ab2" /></Relationships>
</file>