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a2262009748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3afda9850d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Ventoso Fundeiro,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a1f9920ab4fec" /><Relationship Type="http://schemas.openxmlformats.org/officeDocument/2006/relationships/numbering" Target="/word/numbering.xml" Id="Rf05e6218a9ac4e33" /><Relationship Type="http://schemas.openxmlformats.org/officeDocument/2006/relationships/settings" Target="/word/settings.xml" Id="R57988ec66a1d486d" /><Relationship Type="http://schemas.openxmlformats.org/officeDocument/2006/relationships/image" Target="/word/media/bcb2976d-3382-477b-881c-037bbdc994ec.png" Id="R233afda9850d4dd8" /></Relationships>
</file>