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b18fcd98c49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5ca158c52b47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Vermoeiros,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985f63eddb418f" /><Relationship Type="http://schemas.openxmlformats.org/officeDocument/2006/relationships/numbering" Target="/word/numbering.xml" Id="Ree1a85764e424611" /><Relationship Type="http://schemas.openxmlformats.org/officeDocument/2006/relationships/settings" Target="/word/settings.xml" Id="R01b0489d3ebe46e8" /><Relationship Type="http://schemas.openxmlformats.org/officeDocument/2006/relationships/image" Target="/word/media/b4fda973-d894-459a-ad7d-7518529d472a.png" Id="Red5ca158c52b47da" /></Relationships>
</file>