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04a2a2c7c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26dc1ced1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Vestiaria,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dc5240434417c" /><Relationship Type="http://schemas.openxmlformats.org/officeDocument/2006/relationships/numbering" Target="/word/numbering.xml" Id="Rfed254ee40644c39" /><Relationship Type="http://schemas.openxmlformats.org/officeDocument/2006/relationships/settings" Target="/word/settings.xml" Id="R4ff62c92873445ce" /><Relationship Type="http://schemas.openxmlformats.org/officeDocument/2006/relationships/image" Target="/word/media/82124a93-a27f-4739-8396-ab3f745ce80b.png" Id="R12326dc1ced14dd7" /></Relationships>
</file>