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e3b25d6b8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8be4756d0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 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fbe8361cf4502" /><Relationship Type="http://schemas.openxmlformats.org/officeDocument/2006/relationships/numbering" Target="/word/numbering.xml" Id="R063c200ddadd4db9" /><Relationship Type="http://schemas.openxmlformats.org/officeDocument/2006/relationships/settings" Target="/word/settings.xml" Id="Rf8665ed286cc439e" /><Relationship Type="http://schemas.openxmlformats.org/officeDocument/2006/relationships/image" Target="/word/media/560354ec-6273-422b-bd19-f97a790ab36c.png" Id="Rae28be4756d04fbe" /></Relationships>
</file>