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eccc75fa4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8538d9c61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Vidoedo,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c2c85cb254728" /><Relationship Type="http://schemas.openxmlformats.org/officeDocument/2006/relationships/numbering" Target="/word/numbering.xml" Id="R2f5dc3ba310a4eed" /><Relationship Type="http://schemas.openxmlformats.org/officeDocument/2006/relationships/settings" Target="/word/settings.xml" Id="Rf16531fb126f4818" /><Relationship Type="http://schemas.openxmlformats.org/officeDocument/2006/relationships/image" Target="/word/media/b753a5ef-793d-4001-9d9b-c9bb2ffe106d.png" Id="Ra398538d9c614a2f" /></Relationships>
</file>