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a432582c1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ca48ae658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cee25ef274a96" /><Relationship Type="http://schemas.openxmlformats.org/officeDocument/2006/relationships/numbering" Target="/word/numbering.xml" Id="R5a36c95fed7448b6" /><Relationship Type="http://schemas.openxmlformats.org/officeDocument/2006/relationships/settings" Target="/word/settings.xml" Id="Rde959ce9c53849c2" /><Relationship Type="http://schemas.openxmlformats.org/officeDocument/2006/relationships/image" Target="/word/media/af4efc09-d217-44c6-b3fa-83f20b258089.png" Id="R4a0ca48ae65847e8" /></Relationships>
</file>