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ac487ccff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1d9146e26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Deanteira,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a764d3c074c56" /><Relationship Type="http://schemas.openxmlformats.org/officeDocument/2006/relationships/numbering" Target="/word/numbering.xml" Id="R56109e65d5264fae" /><Relationship Type="http://schemas.openxmlformats.org/officeDocument/2006/relationships/settings" Target="/word/settings.xml" Id="R650b9c938b8d402f" /><Relationship Type="http://schemas.openxmlformats.org/officeDocument/2006/relationships/image" Target="/word/media/c5b0e2c9-c96e-4d64-b8ae-2b2a6872e092.png" Id="Rd311d9146e264410" /></Relationships>
</file>