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cfef833d4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a48d3eb13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f927ca9484f4a" /><Relationship Type="http://schemas.openxmlformats.org/officeDocument/2006/relationships/numbering" Target="/word/numbering.xml" Id="Radf5678260a94b0e" /><Relationship Type="http://schemas.openxmlformats.org/officeDocument/2006/relationships/settings" Target="/word/settings.xml" Id="R2fc35d41c16e4139" /><Relationship Type="http://schemas.openxmlformats.org/officeDocument/2006/relationships/image" Target="/word/media/24e62595-e993-4967-8886-221e1261026c.png" Id="R74ba48d3eb1343f7" /></Relationships>
</file>