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de0805585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7406a2e08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 Paco,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283ab8bc44c6" /><Relationship Type="http://schemas.openxmlformats.org/officeDocument/2006/relationships/numbering" Target="/word/numbering.xml" Id="Rc0e6dc2da1284288" /><Relationship Type="http://schemas.openxmlformats.org/officeDocument/2006/relationships/settings" Target="/word/settings.xml" Id="R91084dfb55244425" /><Relationship Type="http://schemas.openxmlformats.org/officeDocument/2006/relationships/image" Target="/word/media/2a2e72aa-8b7f-4218-9324-b98ad7a022c9.png" Id="Rbd77406a2e084f51" /></Relationships>
</file>