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56122e0be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b39c411e7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Franca das Naves,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53f68674a4667" /><Relationship Type="http://schemas.openxmlformats.org/officeDocument/2006/relationships/numbering" Target="/word/numbering.xml" Id="Re2d88cd5644d477d" /><Relationship Type="http://schemas.openxmlformats.org/officeDocument/2006/relationships/settings" Target="/word/settings.xml" Id="Ree411e6268a742d0" /><Relationship Type="http://schemas.openxmlformats.org/officeDocument/2006/relationships/image" Target="/word/media/75006768-35bf-4461-ab7f-18c6f4741b9b.png" Id="Rbf7b39c411e74df3" /></Relationships>
</file>