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1bfe8113a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84b074c00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Verde de Ficalho,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4485a6ea545c8" /><Relationship Type="http://schemas.openxmlformats.org/officeDocument/2006/relationships/numbering" Target="/word/numbering.xml" Id="R575d2dd971c84e1b" /><Relationship Type="http://schemas.openxmlformats.org/officeDocument/2006/relationships/settings" Target="/word/settings.xml" Id="Rfb23851a3b3e4027" /><Relationship Type="http://schemas.openxmlformats.org/officeDocument/2006/relationships/image" Target="/word/media/d1669888-9b51-4e34-bda9-da1442bd966d.png" Id="R4f584b074c004518" /></Relationships>
</file>