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e5ef805be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cc4922a41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Barroco,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50a71cf1b4c48" /><Relationship Type="http://schemas.openxmlformats.org/officeDocument/2006/relationships/numbering" Target="/word/numbering.xml" Id="R5e23bfe7cc08474c" /><Relationship Type="http://schemas.openxmlformats.org/officeDocument/2006/relationships/settings" Target="/word/settings.xml" Id="R0e095bb341ab4a0a" /><Relationship Type="http://schemas.openxmlformats.org/officeDocument/2006/relationships/image" Target="/word/media/45d8de81-f33d-46d5-a83f-d1367cb16c84.png" Id="Re34cc4922a414b94" /></Relationships>
</file>