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f021fd4a6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459f06b04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Peregrinos,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36a4a8d4b458c" /><Relationship Type="http://schemas.openxmlformats.org/officeDocument/2006/relationships/numbering" Target="/word/numbering.xml" Id="Ra3920d1efe0e4a3e" /><Relationship Type="http://schemas.openxmlformats.org/officeDocument/2006/relationships/settings" Target="/word/settings.xml" Id="Rcbe70b1a27f84552" /><Relationship Type="http://schemas.openxmlformats.org/officeDocument/2006/relationships/image" Target="/word/media/9176db95-c500-4b33-9175-df939564cc61.png" Id="R2e0459f06b04454a" /></Relationships>
</file>