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e1a3dd29d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1826d0c49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6a85810ff488e" /><Relationship Type="http://schemas.openxmlformats.org/officeDocument/2006/relationships/numbering" Target="/word/numbering.xml" Id="Rc1d27f2277e947a7" /><Relationship Type="http://schemas.openxmlformats.org/officeDocument/2006/relationships/settings" Target="/word/settings.xml" Id="R27dc5ff3dde84a33" /><Relationship Type="http://schemas.openxmlformats.org/officeDocument/2006/relationships/image" Target="/word/media/96e26d77-51e9-459f-ad61-e6c9fb2ab44f.png" Id="R35b1826d0c494400" /></Relationships>
</file>