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cecabe8d0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31bcd33d8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do Ruivo,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4f97273124b51" /><Relationship Type="http://schemas.openxmlformats.org/officeDocument/2006/relationships/numbering" Target="/word/numbering.xml" Id="R237cac04b8e74615" /><Relationship Type="http://schemas.openxmlformats.org/officeDocument/2006/relationships/settings" Target="/word/settings.xml" Id="R205a3e2e0d7f42ba" /><Relationship Type="http://schemas.openxmlformats.org/officeDocument/2006/relationships/image" Target="/word/media/90f09586-9721-4aba-a10b-1d9128e53653.png" Id="R55431bcd33d84b04" /></Relationships>
</file>