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158c8a6cc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9fd812e2f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das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dd58918dd443e" /><Relationship Type="http://schemas.openxmlformats.org/officeDocument/2006/relationships/numbering" Target="/word/numbering.xml" Id="R5e4c5efc8ea748a4" /><Relationship Type="http://schemas.openxmlformats.org/officeDocument/2006/relationships/settings" Target="/word/settings.xml" Id="Rc796331f218f429d" /><Relationship Type="http://schemas.openxmlformats.org/officeDocument/2006/relationships/image" Target="/word/media/eaa89ebb-70be-4cb5-9b7f-6a56f0822608.png" Id="R5c69fd812e2f4082" /></Relationships>
</file>