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1e2419d90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da1c96548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Agrochao,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fe722ce1d4cae" /><Relationship Type="http://schemas.openxmlformats.org/officeDocument/2006/relationships/numbering" Target="/word/numbering.xml" Id="R93090de890354533" /><Relationship Type="http://schemas.openxmlformats.org/officeDocument/2006/relationships/settings" Target="/word/settings.xml" Id="R9e95830424624b45" /><Relationship Type="http://schemas.openxmlformats.org/officeDocument/2006/relationships/image" Target="/word/media/c60a0b02-a44a-485f-a5d4-d073475106a3.png" Id="Rce8da1c965484a7b" /></Relationships>
</file>