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4c27853c7c46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80fc0b1c264c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Vinagres,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827d7339fb4352" /><Relationship Type="http://schemas.openxmlformats.org/officeDocument/2006/relationships/numbering" Target="/word/numbering.xml" Id="Rd3cbbdd1b0b744a9" /><Relationship Type="http://schemas.openxmlformats.org/officeDocument/2006/relationships/settings" Target="/word/settings.xml" Id="R61d242687fc24df3" /><Relationship Type="http://schemas.openxmlformats.org/officeDocument/2006/relationships/image" Target="/word/media/b536547b-f71d-4bf6-9f92-4fa5b6d02237.png" Id="Rc980fc0b1c264cd9" /></Relationships>
</file>