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1cc784bcf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463974498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f2d5bc6004e3c" /><Relationship Type="http://schemas.openxmlformats.org/officeDocument/2006/relationships/numbering" Target="/word/numbering.xml" Id="R9f30e92e9a5f4541" /><Relationship Type="http://schemas.openxmlformats.org/officeDocument/2006/relationships/settings" Target="/word/settings.xml" Id="Rcb082017a6684e97" /><Relationship Type="http://schemas.openxmlformats.org/officeDocument/2006/relationships/image" Target="/word/media/667a1c89-c1eb-43ab-9ad6-91f8149c772d.png" Id="Rf3c46397449846b9" /></Relationships>
</file>