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f3f56ce8f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a83468e99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32d210ba84874" /><Relationship Type="http://schemas.openxmlformats.org/officeDocument/2006/relationships/numbering" Target="/word/numbering.xml" Id="Rf5b8eb02f9434fbc" /><Relationship Type="http://schemas.openxmlformats.org/officeDocument/2006/relationships/settings" Target="/word/settings.xml" Id="R86ae57c3e75f4f95" /><Relationship Type="http://schemas.openxmlformats.org/officeDocument/2006/relationships/image" Target="/word/media/d8f3163d-ba77-4f7e-a35d-a298ee8c9dd9.png" Id="Re68a83468e994ef6" /></Relationships>
</file>