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f907f9630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60b48bf84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Ximeno,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849371a214da7" /><Relationship Type="http://schemas.openxmlformats.org/officeDocument/2006/relationships/numbering" Target="/word/numbering.xml" Id="R190928d916f6434e" /><Relationship Type="http://schemas.openxmlformats.org/officeDocument/2006/relationships/settings" Target="/word/settings.xml" Id="R09614500b6f44695" /><Relationship Type="http://schemas.openxmlformats.org/officeDocument/2006/relationships/image" Target="/word/media/91abaa1f-cf69-4a92-8822-2ef7ae17b9a6.png" Id="R20c60b48bf8444bc" /></Relationships>
</file>