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b36567869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144f5539a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Zimbreirinha,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ac681e37d48b1" /><Relationship Type="http://schemas.openxmlformats.org/officeDocument/2006/relationships/numbering" Target="/word/numbering.xml" Id="Raa2d31ac26eb4cd8" /><Relationship Type="http://schemas.openxmlformats.org/officeDocument/2006/relationships/settings" Target="/word/settings.xml" Id="R56f7ffadffeb434c" /><Relationship Type="http://schemas.openxmlformats.org/officeDocument/2006/relationships/image" Target="/word/media/1b0b27ba-d6be-4600-8b67-074e3f9fd653.png" Id="Ra83144f5539a4c34" /></Relationships>
</file>