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cff1c3c3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c6d9dd0e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Zouparria,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d705e0dfa4936" /><Relationship Type="http://schemas.openxmlformats.org/officeDocument/2006/relationships/numbering" Target="/word/numbering.xml" Id="R45f3299a936f4a1a" /><Relationship Type="http://schemas.openxmlformats.org/officeDocument/2006/relationships/settings" Target="/word/settings.xml" Id="R684925e268e64c0c" /><Relationship Type="http://schemas.openxmlformats.org/officeDocument/2006/relationships/image" Target="/word/media/19bce84d-352e-4811-bbb4-94e2b8493112.png" Id="R2190c6d9dd0e489f" /></Relationships>
</file>