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677fbf53b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2352faddf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Adancata,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aae59f21c4d87" /><Relationship Type="http://schemas.openxmlformats.org/officeDocument/2006/relationships/numbering" Target="/word/numbering.xml" Id="Rd6cda5ff13524590" /><Relationship Type="http://schemas.openxmlformats.org/officeDocument/2006/relationships/settings" Target="/word/settings.xml" Id="R964aff54253347b5" /><Relationship Type="http://schemas.openxmlformats.org/officeDocument/2006/relationships/image" Target="/word/media/38e09633-01cf-4dab-9366-2ba0203ef908.png" Id="R2c32352faddf4689" /></Relationships>
</file>