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186185177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0df4835db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Agapia,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e925a09c143ec" /><Relationship Type="http://schemas.openxmlformats.org/officeDocument/2006/relationships/numbering" Target="/word/numbering.xml" Id="R47b5ac195078487b" /><Relationship Type="http://schemas.openxmlformats.org/officeDocument/2006/relationships/settings" Target="/word/settings.xml" Id="Rf781808685284c6e" /><Relationship Type="http://schemas.openxmlformats.org/officeDocument/2006/relationships/image" Target="/word/media/ddc47155-05aa-4e0c-a4aa-ac88489461d4.png" Id="R8dc0df4835db47e8" /></Relationships>
</file>