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29968a0cc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00bfcf0f3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Agriesel,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2029e9d6f4a58" /><Relationship Type="http://schemas.openxmlformats.org/officeDocument/2006/relationships/numbering" Target="/word/numbering.xml" Id="Rb1356bd0185843a0" /><Relationship Type="http://schemas.openxmlformats.org/officeDocument/2006/relationships/settings" Target="/word/settings.xml" Id="R8ad8c245b52042e8" /><Relationship Type="http://schemas.openxmlformats.org/officeDocument/2006/relationships/image" Target="/word/media/d40b2975-2ed4-4b81-9d2a-cf0f8b7bbe9c.png" Id="R7c800bfcf0f346db" /></Relationships>
</file>