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de4f9ea47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3cb844878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Brașov, Brasov,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c1af0a6bc44c51" /><Relationship Type="http://schemas.openxmlformats.org/officeDocument/2006/relationships/numbering" Target="/word/numbering.xml" Id="Rf3136e474fae4d23" /><Relationship Type="http://schemas.openxmlformats.org/officeDocument/2006/relationships/settings" Target="/word/settings.xml" Id="Re82599b6e6c444ef" /><Relationship Type="http://schemas.openxmlformats.org/officeDocument/2006/relationships/image" Target="/word/media/803ac3ca-01ef-418f-8627-1c9a36148e98.png" Id="Rcf33cb8448784146" /></Relationships>
</file>