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0bbaa5a49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786b5cdfc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Ilteu,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0a7fd052c413b" /><Relationship Type="http://schemas.openxmlformats.org/officeDocument/2006/relationships/numbering" Target="/word/numbering.xml" Id="Re8bf741562cd49da" /><Relationship Type="http://schemas.openxmlformats.org/officeDocument/2006/relationships/settings" Target="/word/settings.xml" Id="R259c8ea33d0e4d8d" /><Relationship Type="http://schemas.openxmlformats.org/officeDocument/2006/relationships/image" Target="/word/media/a1eda5fb-1c7f-4a33-ae9a-7173b1711492.png" Id="R75f786b5cdfc402f" /></Relationships>
</file>