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30f1fbf54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656b413b7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Ion Luca Caragiale,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310362c3b4862" /><Relationship Type="http://schemas.openxmlformats.org/officeDocument/2006/relationships/numbering" Target="/word/numbering.xml" Id="R61bda275505a4352" /><Relationship Type="http://schemas.openxmlformats.org/officeDocument/2006/relationships/settings" Target="/word/settings.xml" Id="Raa92d6daa48847ae" /><Relationship Type="http://schemas.openxmlformats.org/officeDocument/2006/relationships/image" Target="/word/media/3870781b-b547-4f59-9b36-b2625b425b01.png" Id="Ra96656b413b74d97" /></Relationships>
</file>